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6"/>
        <w:gridCol w:w="2432"/>
      </w:tblGrid>
      <w:tr w:rsidR="004F3A71" w14:paraId="005FAC83" w14:textId="77777777" w:rsidTr="004116B0">
        <w:tc>
          <w:tcPr>
            <w:tcW w:w="13036" w:type="dxa"/>
          </w:tcPr>
          <w:p w14:paraId="48CA8311" w14:textId="77777777" w:rsidR="004F3A71" w:rsidRPr="00B6329D" w:rsidRDefault="004F3A71" w:rsidP="004F3A71">
            <w:pPr>
              <w:autoSpaceDE w:val="0"/>
              <w:autoSpaceDN w:val="0"/>
              <w:adjustRightInd w:val="0"/>
              <w:jc w:val="center"/>
              <w:rPr>
                <w:rFonts w:ascii="CopperplateGothic-Light" w:hAnsi="CopperplateGothic-Light" w:cs="CopperplateGothic-Light"/>
                <w:sz w:val="32"/>
                <w:szCs w:val="32"/>
              </w:rPr>
            </w:pPr>
            <w:r w:rsidRPr="00B6329D">
              <w:rPr>
                <w:rFonts w:ascii="CopperplateGothic-Light" w:hAnsi="CopperplateGothic-Light" w:cs="CopperplateGothic-Light"/>
                <w:sz w:val="32"/>
                <w:szCs w:val="32"/>
              </w:rPr>
              <w:t>Meriden Archery Club</w:t>
            </w:r>
          </w:p>
          <w:p w14:paraId="1C13099B" w14:textId="7BD13D92" w:rsidR="004F3A71" w:rsidRDefault="004F3A71" w:rsidP="004F3A71">
            <w:pPr>
              <w:autoSpaceDE w:val="0"/>
              <w:autoSpaceDN w:val="0"/>
              <w:adjustRightInd w:val="0"/>
              <w:jc w:val="center"/>
              <w:rPr>
                <w:rFonts w:ascii="CopperplateGothic-Light" w:hAnsi="CopperplateGothic-Light" w:cs="CopperplateGothic-Light"/>
                <w:sz w:val="24"/>
                <w:szCs w:val="24"/>
              </w:rPr>
            </w:pPr>
            <w:r w:rsidRPr="00B6329D">
              <w:rPr>
                <w:rFonts w:ascii="CopperplateGothic-Light" w:hAnsi="CopperplateGothic-Light" w:cs="CopperplateGothic-Light"/>
                <w:sz w:val="32"/>
                <w:szCs w:val="32"/>
              </w:rPr>
              <w:t>Club Championships</w:t>
            </w:r>
            <w:r w:rsidR="00920AAD">
              <w:rPr>
                <w:rFonts w:ascii="CopperplateGothic-Light" w:hAnsi="CopperplateGothic-Light" w:cs="CopperplateGothic-Light"/>
                <w:sz w:val="32"/>
                <w:szCs w:val="32"/>
              </w:rPr>
              <w:t xml:space="preserve"> – Rounds and entry form</w:t>
            </w:r>
          </w:p>
          <w:p w14:paraId="1C97EEBF" w14:textId="77777777" w:rsidR="004F3A71" w:rsidRDefault="004F3A71" w:rsidP="004F3A71">
            <w:pPr>
              <w:autoSpaceDE w:val="0"/>
              <w:autoSpaceDN w:val="0"/>
              <w:adjustRightInd w:val="0"/>
              <w:jc w:val="center"/>
              <w:rPr>
                <w:rFonts w:ascii="CopperplateGothic-Light" w:hAnsi="CopperplateGothic-Light" w:cs="CopperplateGothic-Light"/>
                <w:sz w:val="24"/>
                <w:szCs w:val="24"/>
              </w:rPr>
            </w:pPr>
          </w:p>
          <w:p w14:paraId="4C9309FD" w14:textId="7564CF61" w:rsidR="004F3A71" w:rsidRPr="00B6329D" w:rsidRDefault="00920AAD" w:rsidP="004F3A71">
            <w:pPr>
              <w:jc w:val="center"/>
              <w:rPr>
                <w:rFonts w:ascii="CopperplateGothic-Light" w:hAnsi="CopperplateGothic-Light" w:cs="CopperplateGothic-Light"/>
                <w:sz w:val="24"/>
                <w:szCs w:val="24"/>
              </w:rPr>
            </w:pPr>
            <w:r>
              <w:rPr>
                <w:rFonts w:ascii="CopperplateGothic-Light" w:hAnsi="CopperplateGothic-Light" w:cs="CopperplateGothic-Light"/>
                <w:sz w:val="24"/>
                <w:szCs w:val="24"/>
              </w:rPr>
              <w:t xml:space="preserve">Date: </w:t>
            </w:r>
            <w:r w:rsidR="004F3A71"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 xml:space="preserve">Sunday, </w:t>
            </w:r>
            <w:r w:rsidR="00A04A4C">
              <w:rPr>
                <w:rFonts w:ascii="CopperplateGothic-Light" w:hAnsi="CopperplateGothic-Light" w:cs="CopperplateGothic-Light"/>
                <w:sz w:val="24"/>
                <w:szCs w:val="24"/>
              </w:rPr>
              <w:t>17th</w:t>
            </w:r>
            <w:r w:rsidR="004116B0"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 xml:space="preserve"> </w:t>
            </w:r>
            <w:r w:rsidR="00A04A4C">
              <w:rPr>
                <w:rFonts w:ascii="CopperplateGothic-Light" w:hAnsi="CopperplateGothic-Light" w:cs="CopperplateGothic-Light"/>
                <w:sz w:val="24"/>
                <w:szCs w:val="24"/>
              </w:rPr>
              <w:t>September</w:t>
            </w:r>
            <w:r w:rsidR="004F3A71"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 xml:space="preserve"> 20</w:t>
            </w:r>
            <w:r w:rsidR="004116B0"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>2</w:t>
            </w:r>
            <w:r w:rsidR="00A04A4C">
              <w:rPr>
                <w:rFonts w:ascii="CopperplateGothic-Light" w:hAnsi="CopperplateGothic-Light" w:cs="CopperplateGothic-Light"/>
                <w:sz w:val="24"/>
                <w:szCs w:val="24"/>
              </w:rPr>
              <w:t>3</w:t>
            </w:r>
          </w:p>
          <w:p w14:paraId="6BDCA5D0" w14:textId="77777777" w:rsidR="004F3A71" w:rsidRDefault="004F3A71" w:rsidP="004F3A71">
            <w:pPr>
              <w:jc w:val="center"/>
              <w:rPr>
                <w:rFonts w:ascii="CopperplateGothic-Light" w:hAnsi="CopperplateGothic-Light" w:cs="CopperplateGothic-Light"/>
                <w:sz w:val="20"/>
                <w:szCs w:val="20"/>
              </w:rPr>
            </w:pPr>
          </w:p>
          <w:p w14:paraId="541D4DEB" w14:textId="77777777" w:rsidR="004F3A71" w:rsidRDefault="004F3A71" w:rsidP="004F3A71">
            <w:pPr>
              <w:rPr>
                <w:rFonts w:ascii="CopperplateGothic-Light" w:hAnsi="CopperplateGothic-Light" w:cs="CopperplateGothic-Light"/>
                <w:sz w:val="24"/>
                <w:szCs w:val="24"/>
              </w:rPr>
            </w:pPr>
            <w:r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 xml:space="preserve">Venue: Meriden Archery Club, Forest Grounds, Meriden, </w:t>
            </w:r>
            <w:r w:rsidR="007A43FE"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>CV</w:t>
            </w:r>
            <w:r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>7 7</w:t>
            </w:r>
            <w:r w:rsidR="007A43FE" w:rsidRPr="00B6329D">
              <w:rPr>
                <w:rFonts w:ascii="CopperplateGothic-Light" w:hAnsi="CopperplateGothic-Light" w:cs="CopperplateGothic-Light"/>
                <w:sz w:val="24"/>
                <w:szCs w:val="24"/>
              </w:rPr>
              <w:t>JS</w:t>
            </w:r>
          </w:p>
          <w:p w14:paraId="2D979A18" w14:textId="7DBCEEAD" w:rsidR="00B6329D" w:rsidRPr="00B6329D" w:rsidRDefault="00B6329D" w:rsidP="004F3A71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14:paraId="2BFF68AE" w14:textId="746F63B3" w:rsidR="004F3A71" w:rsidRDefault="004F3A71">
            <w:r>
              <w:rPr>
                <w:noProof/>
              </w:rPr>
              <w:drawing>
                <wp:inline distT="0" distB="0" distL="0" distR="0" wp14:anchorId="7050B4DF" wp14:editId="211B50B3">
                  <wp:extent cx="1369677" cy="1196386"/>
                  <wp:effectExtent l="0" t="0" r="2540" b="381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287" cy="1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71" w14:paraId="7B394432" w14:textId="77777777" w:rsidTr="004116B0">
        <w:tc>
          <w:tcPr>
            <w:tcW w:w="13036" w:type="dxa"/>
          </w:tcPr>
          <w:p w14:paraId="1C5080B7" w14:textId="591E169E" w:rsidR="004F3A71" w:rsidRDefault="004F3A71" w:rsidP="004F3A71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This Tournament is open to any Meriden Archery Club member and is free. With rounds suitable for all ages and shooting ability</w:t>
            </w:r>
          </w:p>
          <w:p w14:paraId="7169D423" w14:textId="2045440E" w:rsidR="004F3A71" w:rsidRDefault="004F3A71" w:rsidP="004F3A71"/>
        </w:tc>
        <w:tc>
          <w:tcPr>
            <w:tcW w:w="2432" w:type="dxa"/>
          </w:tcPr>
          <w:p w14:paraId="03FC258D" w14:textId="77777777" w:rsidR="004F3A71" w:rsidRDefault="004F3A71"/>
        </w:tc>
      </w:tr>
      <w:tr w:rsidR="004F3A71" w14:paraId="1157EBC9" w14:textId="77777777" w:rsidTr="004116B0">
        <w:tc>
          <w:tcPr>
            <w:tcW w:w="13036" w:type="dxa"/>
          </w:tcPr>
          <w:p w14:paraId="0FCBFE60" w14:textId="77777777" w:rsidR="004F3A71" w:rsidRDefault="004F3A71" w:rsidP="004F3A71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1"/>
                <w:szCs w:val="21"/>
              </w:rPr>
            </w:pPr>
            <w:r>
              <w:rPr>
                <w:rFonts w:ascii="CopperplateGothic-Light" w:hAnsi="CopperplateGothic-Light" w:cs="CopperplateGothic-Light"/>
                <w:sz w:val="21"/>
                <w:szCs w:val="21"/>
              </w:rPr>
              <w:t>Please note that entries will not be accepted on the day and Entry Forms should be completed and submitted in advance.</w:t>
            </w:r>
          </w:p>
          <w:p w14:paraId="5EFA3849" w14:textId="0BC1404A" w:rsidR="004F3A71" w:rsidRDefault="004F3A71" w:rsidP="004F3A71">
            <w:pPr>
              <w:autoSpaceDE w:val="0"/>
              <w:autoSpaceDN w:val="0"/>
              <w:adjustRightInd w:val="0"/>
            </w:pPr>
          </w:p>
        </w:tc>
        <w:tc>
          <w:tcPr>
            <w:tcW w:w="2432" w:type="dxa"/>
          </w:tcPr>
          <w:p w14:paraId="404E27C1" w14:textId="77777777" w:rsidR="004F3A71" w:rsidRDefault="004F3A71"/>
        </w:tc>
      </w:tr>
      <w:tr w:rsidR="004F3A71" w14:paraId="06ADF261" w14:textId="77777777" w:rsidTr="004116B0">
        <w:tc>
          <w:tcPr>
            <w:tcW w:w="13036" w:type="dxa"/>
          </w:tcPr>
          <w:p w14:paraId="0A0A2881" w14:textId="2BD6A5BF" w:rsidR="004F3A71" w:rsidRDefault="004F3A71">
            <w:pPr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Judges: </w:t>
            </w:r>
            <w:r w:rsidR="009D2606">
              <w:rPr>
                <w:rFonts w:ascii="CopperplateGothic-Light" w:hAnsi="CopperplateGothic-Light" w:cs="CopperplateGothic-Light"/>
                <w:sz w:val="20"/>
                <w:szCs w:val="20"/>
              </w:rPr>
              <w:t>Non required</w:t>
            </w:r>
            <w:r w:rsidR="003B7EA4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as </w:t>
            </w:r>
            <w:r w:rsidR="0059244E">
              <w:rPr>
                <w:rFonts w:ascii="CopperplateGothic-Light" w:hAnsi="CopperplateGothic-Light" w:cs="CopperplateGothic-Light"/>
                <w:sz w:val="20"/>
                <w:szCs w:val="20"/>
              </w:rPr>
              <w:t>just a fun tournament for club members</w:t>
            </w:r>
            <w:r w:rsidR="00FD69C7">
              <w:rPr>
                <w:rFonts w:ascii="CopperplateGothic-Light" w:hAnsi="CopperplateGothic-Light" w:cs="CopperplateGothic-Light"/>
                <w:sz w:val="20"/>
                <w:szCs w:val="20"/>
              </w:rPr>
              <w:t>.</w:t>
            </w:r>
          </w:p>
          <w:p w14:paraId="74FD3B3C" w14:textId="1D135755" w:rsidR="007A43FE" w:rsidRDefault="007A43FE"/>
        </w:tc>
        <w:tc>
          <w:tcPr>
            <w:tcW w:w="2432" w:type="dxa"/>
          </w:tcPr>
          <w:p w14:paraId="31D655FF" w14:textId="77777777" w:rsidR="004F3A71" w:rsidRDefault="004F3A71"/>
        </w:tc>
      </w:tr>
      <w:tr w:rsidR="004F3A71" w14:paraId="435C056B" w14:textId="77777777" w:rsidTr="004116B0">
        <w:tc>
          <w:tcPr>
            <w:tcW w:w="13036" w:type="dxa"/>
          </w:tcPr>
          <w:p w14:paraId="1060739C" w14:textId="77777777" w:rsidR="004F3A71" w:rsidRDefault="007A43FE">
            <w:pP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>Sighters 10.00am</w:t>
            </w:r>
          </w:p>
          <w:p w14:paraId="5A382570" w14:textId="04356B42" w:rsidR="007A43FE" w:rsidRDefault="007A43FE"/>
        </w:tc>
        <w:tc>
          <w:tcPr>
            <w:tcW w:w="2432" w:type="dxa"/>
          </w:tcPr>
          <w:p w14:paraId="37012E5A" w14:textId="77777777" w:rsidR="004F3A71" w:rsidRDefault="004F3A71"/>
        </w:tc>
      </w:tr>
      <w:tr w:rsidR="004F3A71" w14:paraId="185DBF04" w14:textId="77777777" w:rsidTr="004116B0">
        <w:tc>
          <w:tcPr>
            <w:tcW w:w="13036" w:type="dxa"/>
          </w:tcPr>
          <w:p w14:paraId="1550DFF4" w14:textId="2DE21CB2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There will be a number of different rounds shot during the day </w:t>
            </w:r>
            <w:r w:rsidR="00382B0C"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>s</w:t>
            </w:r>
            <w: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>tarting at 10:00 which will be for the 12-Dozen rounds</w:t>
            </w:r>
            <w:r w:rsidR="00C61AD3"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 i.e. York, Hereford, </w:t>
            </w:r>
            <w:proofErr w:type="spellStart"/>
            <w:r w:rsidR="00C61AD3"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>Bristols</w:t>
            </w:r>
            <w:proofErr w:type="spellEnd"/>
          </w:p>
          <w:p w14:paraId="5AAC53B4" w14:textId="55B03CE7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If archers </w:t>
            </w:r>
            <w:r w:rsidR="00FD69C7"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only </w:t>
            </w:r>
            <w: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want to take part in the 6-Dozen rounds </w:t>
            </w:r>
            <w:r w:rsidR="00C61AD3"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i.e. </w:t>
            </w:r>
            <w:r w:rsidR="00C25166"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 xml:space="preserve">Nationals </w:t>
            </w:r>
            <w:r>
              <w:rPr>
                <w:rFonts w:ascii="CopperplateGothic-Light" w:hAnsi="CopperplateGothic-Light" w:cs="CopperplateGothic-Light"/>
                <w:color w:val="FF0000"/>
                <w:sz w:val="20"/>
                <w:szCs w:val="20"/>
              </w:rPr>
              <w:t>they will need to turn up at 12:00 ready for the change in distance.</w:t>
            </w:r>
          </w:p>
          <w:p w14:paraId="289EC302" w14:textId="77777777" w:rsidR="007A43FE" w:rsidRDefault="007A43FE" w:rsidP="007A43FE">
            <w:pPr>
              <w:autoSpaceDE w:val="0"/>
              <w:autoSpaceDN w:val="0"/>
              <w:adjustRightInd w:val="0"/>
            </w:pPr>
          </w:p>
          <w:p w14:paraId="3C48A1BA" w14:textId="36CB1985" w:rsidR="00153545" w:rsidRDefault="00153545" w:rsidP="007A43FE">
            <w:pPr>
              <w:autoSpaceDE w:val="0"/>
              <w:autoSpaceDN w:val="0"/>
              <w:adjustRightInd w:val="0"/>
            </w:pPr>
          </w:p>
        </w:tc>
        <w:tc>
          <w:tcPr>
            <w:tcW w:w="2432" w:type="dxa"/>
          </w:tcPr>
          <w:p w14:paraId="49713DD4" w14:textId="77777777" w:rsidR="004F3A71" w:rsidRDefault="004F3A71"/>
        </w:tc>
      </w:tr>
      <w:tr w:rsidR="004F3A71" w14:paraId="0C7942F4" w14:textId="77777777" w:rsidTr="004116B0">
        <w:tc>
          <w:tcPr>
            <w:tcW w:w="13036" w:type="dxa"/>
          </w:tcPr>
          <w:p w14:paraId="1779AB0F" w14:textId="765629B3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Rounds</w:t>
            </w:r>
            <w:r w:rsidR="00CA24EE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to be shot (depending upon entries</w:t>
            </w:r>
            <w:r w:rsidR="004031C8">
              <w:rPr>
                <w:rFonts w:ascii="CopperplateGothic-Light" w:hAnsi="CopperplateGothic-Light" w:cs="CopperplateGothic-Light"/>
                <w:sz w:val="20"/>
                <w:szCs w:val="20"/>
              </w:rPr>
              <w:t>)</w:t>
            </w: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:</w:t>
            </w:r>
          </w:p>
          <w:p w14:paraId="31A41154" w14:textId="21B78432" w:rsidR="007A43FE" w:rsidRPr="00BA0D7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York, Hereford, Bristol II, Bristol </w:t>
            </w:r>
            <w:r w:rsidR="00382B0C">
              <w:rPr>
                <w:rFonts w:ascii="CopperplateGothic-Light" w:hAnsi="CopperplateGothic-Light" w:cs="CopperplateGothic-Light"/>
                <w:sz w:val="20"/>
                <w:szCs w:val="20"/>
              </w:rPr>
              <w:t>III</w:t>
            </w: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, Bristol IV, Bristol V.</w:t>
            </w:r>
            <w:r w:rsidR="00C25166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</w:t>
            </w:r>
            <w:r w:rsidR="00C25166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 xml:space="preserve">All 12 </w:t>
            </w:r>
            <w:proofErr w:type="spellStart"/>
            <w:r w:rsidR="00C25166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>doz</w:t>
            </w:r>
            <w:proofErr w:type="spellEnd"/>
            <w:r w:rsidR="00C25166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 xml:space="preserve"> rounds</w:t>
            </w:r>
            <w:r w:rsid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>.</w:t>
            </w:r>
          </w:p>
          <w:p w14:paraId="7E3983CD" w14:textId="4D0A5DA6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Long </w:t>
            </w:r>
            <w:r w:rsidR="00382B0C">
              <w:rPr>
                <w:rFonts w:ascii="CopperplateGothic-Light" w:hAnsi="CopperplateGothic-Light" w:cs="CopperplateGothic-Light"/>
                <w:sz w:val="20"/>
                <w:szCs w:val="20"/>
              </w:rPr>
              <w:t>N</w:t>
            </w: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ational, National, Short National, Junior National, Short Junior National.</w:t>
            </w:r>
            <w:r w:rsidR="00C25166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</w:t>
            </w:r>
            <w:r w:rsidR="00C25166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 xml:space="preserve">All 6 </w:t>
            </w:r>
            <w:proofErr w:type="spellStart"/>
            <w:r w:rsidR="00C25166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>doz</w:t>
            </w:r>
            <w:proofErr w:type="spellEnd"/>
            <w:r w:rsidR="00C25166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 xml:space="preserve"> </w:t>
            </w:r>
            <w:r w:rsidR="00220ACD" w:rsidRP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>rounds</w:t>
            </w:r>
            <w:r w:rsidR="00BA0D7E">
              <w:rPr>
                <w:rFonts w:ascii="CopperplateGothic-Light" w:hAnsi="CopperplateGothic-Light" w:cs="CopperplateGothic-Light"/>
                <w:b/>
                <w:bCs/>
                <w:sz w:val="20"/>
                <w:szCs w:val="20"/>
              </w:rPr>
              <w:t>.</w:t>
            </w:r>
          </w:p>
          <w:p w14:paraId="76B05D70" w14:textId="77777777" w:rsidR="007A43FE" w:rsidRDefault="007A43FE" w:rsidP="00153545">
            <w:pPr>
              <w:autoSpaceDE w:val="0"/>
              <w:autoSpaceDN w:val="0"/>
              <w:adjustRightInd w:val="0"/>
            </w:pPr>
          </w:p>
          <w:p w14:paraId="5F75BD7D" w14:textId="6DABE656" w:rsidR="00153545" w:rsidRDefault="00153545" w:rsidP="00153545">
            <w:pPr>
              <w:autoSpaceDE w:val="0"/>
              <w:autoSpaceDN w:val="0"/>
              <w:adjustRightInd w:val="0"/>
            </w:pPr>
          </w:p>
        </w:tc>
        <w:tc>
          <w:tcPr>
            <w:tcW w:w="2432" w:type="dxa"/>
          </w:tcPr>
          <w:p w14:paraId="42F357BA" w14:textId="77777777" w:rsidR="004F3A71" w:rsidRDefault="004F3A71"/>
        </w:tc>
      </w:tr>
      <w:tr w:rsidR="004F3A71" w14:paraId="5C93EA68" w14:textId="77777777" w:rsidTr="004116B0">
        <w:tc>
          <w:tcPr>
            <w:tcW w:w="13036" w:type="dxa"/>
          </w:tcPr>
          <w:p w14:paraId="77D83157" w14:textId="1370D960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Awards </w:t>
            </w:r>
            <w:r w:rsidR="006A5444">
              <w:rPr>
                <w:rFonts w:ascii="CopperplateGothic-Light" w:hAnsi="CopperplateGothic-Light" w:cs="CopperplateGothic-Light"/>
                <w:sz w:val="20"/>
                <w:szCs w:val="20"/>
              </w:rPr>
              <w:t>(1</w:t>
            </w:r>
            <w:r w:rsidR="006A5444" w:rsidRPr="006A5444">
              <w:rPr>
                <w:rFonts w:ascii="CopperplateGothic-Light" w:hAnsi="CopperplateGothic-Light" w:cs="CopperplateGothic-Light"/>
                <w:sz w:val="20"/>
                <w:szCs w:val="20"/>
                <w:vertAlign w:val="superscript"/>
              </w:rPr>
              <w:t>st</w:t>
            </w:r>
            <w:r w:rsidR="006A5444">
              <w:rPr>
                <w:rFonts w:ascii="CopperplateGothic-Light" w:hAnsi="CopperplateGothic-Light" w:cs="CopperplateGothic-Light"/>
                <w:sz w:val="20"/>
                <w:szCs w:val="20"/>
              </w:rPr>
              <w:t>, 2</w:t>
            </w:r>
            <w:r w:rsidR="006A5444" w:rsidRPr="006A5444">
              <w:rPr>
                <w:rFonts w:ascii="CopperplateGothic-Light" w:hAnsi="CopperplateGothic-Light" w:cs="CopperplateGothic-Light"/>
                <w:sz w:val="20"/>
                <w:szCs w:val="20"/>
                <w:vertAlign w:val="superscript"/>
              </w:rPr>
              <w:t>nd</w:t>
            </w:r>
            <w:r w:rsidR="006A5444">
              <w:rPr>
                <w:rFonts w:ascii="CopperplateGothic-Light" w:hAnsi="CopperplateGothic-Light" w:cs="CopperplateGothic-Light"/>
                <w:sz w:val="20"/>
                <w:szCs w:val="20"/>
              </w:rPr>
              <w:t>, 3</w:t>
            </w:r>
            <w:r w:rsidR="006A5444" w:rsidRPr="006A5444">
              <w:rPr>
                <w:rFonts w:ascii="CopperplateGothic-Light" w:hAnsi="CopperplateGothic-Light" w:cs="CopperplateGothic-Light"/>
                <w:sz w:val="20"/>
                <w:szCs w:val="20"/>
                <w:vertAlign w:val="superscript"/>
              </w:rPr>
              <w:t>rd</w:t>
            </w:r>
            <w:r w:rsidR="006A5444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) </w:t>
            </w: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will be given </w:t>
            </w:r>
            <w:r w:rsidR="00B50EC3">
              <w:rPr>
                <w:rFonts w:ascii="CopperplateGothic-Light" w:hAnsi="CopperplateGothic-Light" w:cs="CopperplateGothic-Light"/>
                <w:sz w:val="20"/>
                <w:szCs w:val="20"/>
              </w:rPr>
              <w:t>for each different bow typ</w:t>
            </w:r>
            <w:r w:rsidR="00744DC9">
              <w:rPr>
                <w:rFonts w:ascii="CopperplateGothic-Light" w:hAnsi="CopperplateGothic-Light" w:cs="CopperplateGothic-Light"/>
                <w:sz w:val="20"/>
                <w:szCs w:val="20"/>
              </w:rPr>
              <w:t>e /</w:t>
            </w:r>
            <w:r w:rsidR="001A223A">
              <w:rPr>
                <w:rFonts w:ascii="CopperplateGothic-Light" w:hAnsi="CopperplateGothic-Light" w:cs="CopperplateGothic-Light"/>
                <w:sz w:val="20"/>
                <w:szCs w:val="20"/>
              </w:rPr>
              <w:t>gender</w:t>
            </w:r>
            <w:r w:rsidR="00744DC9">
              <w:rPr>
                <w:rFonts w:ascii="CopperplateGothic-Light" w:hAnsi="CopperplateGothic-Light" w:cs="CopperplateGothic-Light"/>
                <w:sz w:val="20"/>
                <w:szCs w:val="20"/>
              </w:rPr>
              <w:t>/</w:t>
            </w:r>
            <w:r w:rsidR="001C58A9">
              <w:rPr>
                <w:rFonts w:ascii="CopperplateGothic-Light" w:hAnsi="CopperplateGothic-Light" w:cs="CopperplateGothic-Light"/>
                <w:sz w:val="20"/>
                <w:szCs w:val="20"/>
              </w:rPr>
              <w:t>age/</w:t>
            </w:r>
            <w:r w:rsidR="00744DC9">
              <w:rPr>
                <w:rFonts w:ascii="CopperplateGothic-Light" w:hAnsi="CopperplateGothic-Light" w:cs="CopperplateGothic-Light"/>
                <w:sz w:val="20"/>
                <w:szCs w:val="20"/>
              </w:rPr>
              <w:t>round</w:t>
            </w:r>
            <w:r w:rsidR="001C58A9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shot</w:t>
            </w:r>
            <w:r w:rsidR="00744DC9">
              <w:rPr>
                <w:rFonts w:ascii="CopperplateGothic-Light" w:hAnsi="CopperplateGothic-Light" w:cs="CopperplateGothic-Light"/>
                <w:sz w:val="20"/>
                <w:szCs w:val="20"/>
              </w:rPr>
              <w:t>.</w:t>
            </w:r>
          </w:p>
          <w:p w14:paraId="552CAB8A" w14:textId="5E600357" w:rsidR="004F3A71" w:rsidRDefault="007A43FE" w:rsidP="007A43FE">
            <w:pPr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Additional awards will be given for the best gold on the first scoring end</w:t>
            </w:r>
            <w:r w:rsidR="00A23D25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and the best gold </w:t>
            </w:r>
            <w:r w:rsidR="00050F4B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on a </w:t>
            </w:r>
            <w:r w:rsidR="00C95764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nominated </w:t>
            </w:r>
            <w:r w:rsidR="00050F4B">
              <w:rPr>
                <w:rFonts w:ascii="CopperplateGothic-Light" w:hAnsi="CopperplateGothic-Light" w:cs="CopperplateGothic-Light"/>
                <w:sz w:val="20"/>
                <w:szCs w:val="20"/>
              </w:rPr>
              <w:t>end of the York round</w:t>
            </w:r>
            <w:r w:rsidR="00C95764">
              <w:rPr>
                <w:rFonts w:ascii="CopperplateGothic-Light" w:hAnsi="CopperplateGothic-Light" w:cs="CopperplateGothic-Light"/>
                <w:sz w:val="20"/>
                <w:szCs w:val="20"/>
              </w:rPr>
              <w:t>.</w:t>
            </w:r>
          </w:p>
          <w:p w14:paraId="35ACA144" w14:textId="77777777" w:rsidR="00153545" w:rsidRDefault="00F62BF3" w:rsidP="000D04FE">
            <w:pPr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The club champion will be the winner of the York round.</w:t>
            </w:r>
          </w:p>
          <w:p w14:paraId="230A4FF4" w14:textId="59DD173F" w:rsidR="000D04FE" w:rsidRDefault="000D04FE" w:rsidP="000D04FE"/>
        </w:tc>
        <w:tc>
          <w:tcPr>
            <w:tcW w:w="2432" w:type="dxa"/>
          </w:tcPr>
          <w:p w14:paraId="5DA9F7CA" w14:textId="77777777" w:rsidR="004F3A71" w:rsidRDefault="004F3A71"/>
        </w:tc>
      </w:tr>
      <w:tr w:rsidR="007A43FE" w14:paraId="70FA1D3D" w14:textId="77777777" w:rsidTr="004116B0">
        <w:tc>
          <w:tcPr>
            <w:tcW w:w="13036" w:type="dxa"/>
          </w:tcPr>
          <w:p w14:paraId="1F708068" w14:textId="7DCA284E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Archery</w:t>
            </w:r>
            <w:r w:rsidR="004116B0">
              <w:rPr>
                <w:rFonts w:ascii="CopperplateGothic-Light" w:hAnsi="CopperplateGothic-Light" w:cs="CopperplateGothic-Light"/>
                <w:sz w:val="20"/>
                <w:szCs w:val="20"/>
              </w:rPr>
              <w:t>GB</w:t>
            </w: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dress regulations as shown in rule 307 (c) will apply.</w:t>
            </w:r>
          </w:p>
          <w:p w14:paraId="1FCB9524" w14:textId="24A0F8A5" w:rsidR="007A43FE" w:rsidRDefault="007A43FE" w:rsidP="000D04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Archers who are unable to collect or pull/score arrows should bring a helper with them who can do this for them. Please</w:t>
            </w:r>
            <w:r w:rsidR="004116B0">
              <w:rPr>
                <w:rFonts w:ascii="CopperplateGothic-Light" w:hAnsi="CopperplateGothic-Light" w:cs="CopperplateGothic-Light"/>
                <w:sz w:val="20"/>
                <w:szCs w:val="20"/>
              </w:rPr>
              <w:t xml:space="preserve"> </w:t>
            </w: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notify the organiser if you have any specific requirements, e.g. relating to a disability.</w:t>
            </w:r>
          </w:p>
          <w:p w14:paraId="14C6BFF8" w14:textId="68A1BC8E" w:rsidR="00153545" w:rsidRDefault="00153545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7BF4D02" w14:textId="77777777" w:rsidR="007A43FE" w:rsidRDefault="007A43FE"/>
        </w:tc>
      </w:tr>
      <w:tr w:rsidR="007A43FE" w14:paraId="2891E059" w14:textId="77777777" w:rsidTr="004116B0">
        <w:tc>
          <w:tcPr>
            <w:tcW w:w="13036" w:type="dxa"/>
          </w:tcPr>
          <w:p w14:paraId="5E014B04" w14:textId="0D30A35C" w:rsidR="007A43FE" w:rsidRDefault="007A43FE" w:rsidP="007A43FE">
            <w:pPr>
              <w:autoSpaceDE w:val="0"/>
              <w:autoSpaceDN w:val="0"/>
              <w:adjustRightInd w:val="0"/>
              <w:rPr>
                <w:rFonts w:ascii="CopperplateGothic-Light" w:hAnsi="CopperplateGothic-Light" w:cs="CopperplateGothic-Light"/>
                <w:sz w:val="20"/>
                <w:szCs w:val="20"/>
              </w:rPr>
            </w:pPr>
            <w:r>
              <w:rPr>
                <w:rFonts w:ascii="CopperplateGothic-Light" w:hAnsi="CopperplateGothic-Light" w:cs="CopperplateGothic-Light"/>
                <w:sz w:val="20"/>
                <w:szCs w:val="20"/>
              </w:rPr>
              <w:t>Anyone wishing to use video or photographic equipment at this tournament must register prior to the shoot.</w:t>
            </w:r>
          </w:p>
        </w:tc>
        <w:tc>
          <w:tcPr>
            <w:tcW w:w="2432" w:type="dxa"/>
          </w:tcPr>
          <w:p w14:paraId="72A7C087" w14:textId="77777777" w:rsidR="007A43FE" w:rsidRDefault="007A43FE"/>
        </w:tc>
      </w:tr>
    </w:tbl>
    <w:p w14:paraId="433A1772" w14:textId="34CB8666" w:rsidR="004116B0" w:rsidRDefault="004116B0"/>
    <w:p w14:paraId="7EEFD370" w14:textId="4E6F9F57" w:rsidR="000D04FE" w:rsidRDefault="000D04FE">
      <w:r>
        <w:br w:type="page"/>
      </w:r>
    </w:p>
    <w:p w14:paraId="2B40BECC" w14:textId="77777777" w:rsidR="004116B0" w:rsidRDefault="00411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8"/>
      </w:tblGrid>
      <w:tr w:rsidR="004116B0" w14:paraId="729EB7AC" w14:textId="77777777" w:rsidTr="004116B0">
        <w:tc>
          <w:tcPr>
            <w:tcW w:w="15468" w:type="dxa"/>
          </w:tcPr>
          <w:p w14:paraId="11D9FBD4" w14:textId="0AADB077" w:rsidR="004116B0" w:rsidRPr="00B6329D" w:rsidRDefault="00484C4E">
            <w:pPr>
              <w:rPr>
                <w:sz w:val="32"/>
                <w:szCs w:val="32"/>
              </w:rPr>
            </w:pPr>
            <w:r w:rsidRPr="00B6329D">
              <w:rPr>
                <w:rFonts w:ascii="CopperplateGothic-Light" w:hAnsi="CopperplateGothic-Light" w:cs="CopperplateGothic-Light"/>
                <w:sz w:val="32"/>
                <w:szCs w:val="32"/>
              </w:rPr>
              <w:t>Meriden Club Championships 202</w:t>
            </w:r>
            <w:r w:rsidR="00A90655">
              <w:rPr>
                <w:rFonts w:ascii="CopperplateGothic-Light" w:hAnsi="CopperplateGothic-Light" w:cs="CopperplateGothic-Light"/>
                <w:sz w:val="32"/>
                <w:szCs w:val="32"/>
              </w:rPr>
              <w:t>3</w:t>
            </w:r>
          </w:p>
        </w:tc>
      </w:tr>
      <w:tr w:rsidR="004116B0" w14:paraId="6E796D56" w14:textId="77777777" w:rsidTr="004116B0">
        <w:tc>
          <w:tcPr>
            <w:tcW w:w="15468" w:type="dxa"/>
          </w:tcPr>
          <w:p w14:paraId="4DF94283" w14:textId="780A7999" w:rsidR="004116B0" w:rsidRPr="00B6329D" w:rsidRDefault="00484C4E">
            <w:pPr>
              <w:rPr>
                <w:sz w:val="28"/>
                <w:szCs w:val="28"/>
              </w:rPr>
            </w:pPr>
            <w:r w:rsidRPr="00B6329D">
              <w:rPr>
                <w:rFonts w:ascii="CopperplateGothic-Light" w:hAnsi="CopperplateGothic-Light" w:cs="CopperplateGothic-Light"/>
                <w:sz w:val="28"/>
                <w:szCs w:val="28"/>
              </w:rPr>
              <w:t>Email:                                                                          Emergency contact tel. no:</w:t>
            </w:r>
            <w:r w:rsidR="00691E21">
              <w:rPr>
                <w:rFonts w:ascii="CopperplateGothic-Light" w:hAnsi="CopperplateGothic-Light" w:cs="CopperplateGothic-Light"/>
                <w:sz w:val="28"/>
                <w:szCs w:val="28"/>
              </w:rPr>
              <w:t xml:space="preserve"> </w:t>
            </w:r>
          </w:p>
        </w:tc>
      </w:tr>
      <w:tr w:rsidR="004116B0" w14:paraId="7C414A32" w14:textId="77777777" w:rsidTr="004116B0">
        <w:tc>
          <w:tcPr>
            <w:tcW w:w="154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1"/>
              <w:gridCol w:w="1843"/>
              <w:gridCol w:w="2691"/>
              <w:gridCol w:w="851"/>
              <w:gridCol w:w="1134"/>
              <w:gridCol w:w="922"/>
              <w:gridCol w:w="928"/>
              <w:gridCol w:w="2882"/>
            </w:tblGrid>
            <w:tr w:rsidR="00484C4E" w14:paraId="0FFFA656" w14:textId="77777777" w:rsidTr="007E1507">
              <w:tc>
                <w:tcPr>
                  <w:tcW w:w="3995" w:type="dxa"/>
                </w:tcPr>
                <w:p w14:paraId="35C9594C" w14:textId="3423DF71" w:rsidR="00484C4E" w:rsidRPr="00B6329D" w:rsidRDefault="00484C4E" w:rsidP="007E1507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1843" w:type="dxa"/>
                </w:tcPr>
                <w:p w14:paraId="6D597941" w14:textId="2A7F90C8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ArcheryGB</w:t>
                  </w:r>
                </w:p>
                <w:p w14:paraId="08739034" w14:textId="1C8DB4FE" w:rsidR="00484C4E" w:rsidRPr="00B6329D" w:rsidRDefault="00484C4E" w:rsidP="007E1507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number</w:t>
                  </w:r>
                </w:p>
              </w:tc>
              <w:tc>
                <w:tcPr>
                  <w:tcW w:w="2693" w:type="dxa"/>
                </w:tcPr>
                <w:p w14:paraId="546FDB54" w14:textId="4ADE79C9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Please indicate</w:t>
                  </w:r>
                  <w:r w:rsidR="007E1507"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 xml:space="preserve"> </w:t>
                  </w: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which round you will</w:t>
                  </w:r>
                  <w:r w:rsidR="007E1507"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 xml:space="preserve"> </w:t>
                  </w: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shoot</w:t>
                  </w:r>
                </w:p>
              </w:tc>
              <w:tc>
                <w:tcPr>
                  <w:tcW w:w="851" w:type="dxa"/>
                </w:tcPr>
                <w:p w14:paraId="1D8D3D88" w14:textId="77777777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Bow</w:t>
                  </w:r>
                </w:p>
                <w:p w14:paraId="623E0772" w14:textId="4E7E48AC" w:rsidR="00484C4E" w:rsidRPr="00B6329D" w:rsidRDefault="00484C4E" w:rsidP="007E1507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style</w:t>
                  </w:r>
                </w:p>
              </w:tc>
              <w:tc>
                <w:tcPr>
                  <w:tcW w:w="1134" w:type="dxa"/>
                </w:tcPr>
                <w:p w14:paraId="73301E36" w14:textId="77777777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Novice</w:t>
                  </w:r>
                </w:p>
                <w:p w14:paraId="00B089C4" w14:textId="1803E758" w:rsidR="00484C4E" w:rsidRPr="00B6329D" w:rsidRDefault="00484C4E" w:rsidP="007E1507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Yes/No</w:t>
                  </w:r>
                </w:p>
              </w:tc>
              <w:tc>
                <w:tcPr>
                  <w:tcW w:w="914" w:type="dxa"/>
                </w:tcPr>
                <w:p w14:paraId="68C5F2A5" w14:textId="77777777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Junior</w:t>
                  </w:r>
                </w:p>
                <w:p w14:paraId="0CFA97DC" w14:textId="77777777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/</w:t>
                  </w:r>
                </w:p>
                <w:p w14:paraId="0FA1E685" w14:textId="04A08654" w:rsidR="00484C4E" w:rsidRPr="00B6329D" w:rsidRDefault="00484C4E" w:rsidP="007E1507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senior</w:t>
                  </w:r>
                </w:p>
              </w:tc>
              <w:tc>
                <w:tcPr>
                  <w:tcW w:w="928" w:type="dxa"/>
                </w:tcPr>
                <w:p w14:paraId="0E2331E4" w14:textId="77777777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Age of</w:t>
                  </w:r>
                </w:p>
                <w:p w14:paraId="51152647" w14:textId="773DBAE3" w:rsidR="00484C4E" w:rsidRPr="00B6329D" w:rsidRDefault="00484C4E" w:rsidP="007E1507">
                  <w:pPr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Junior</w:t>
                  </w:r>
                </w:p>
              </w:tc>
              <w:tc>
                <w:tcPr>
                  <w:tcW w:w="2884" w:type="dxa"/>
                </w:tcPr>
                <w:p w14:paraId="21F990E7" w14:textId="77777777" w:rsidR="00484C4E" w:rsidRPr="00B6329D" w:rsidRDefault="00484C4E" w:rsidP="007E1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Signature of parent /</w:t>
                  </w:r>
                </w:p>
                <w:p w14:paraId="336A4C58" w14:textId="0F8B31B6" w:rsidR="00484C4E" w:rsidRPr="00B6329D" w:rsidRDefault="00484C4E" w:rsidP="00B6329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 xml:space="preserve">guardian If the archer </w:t>
                  </w:r>
                  <w:r w:rsid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i</w:t>
                  </w: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s</w:t>
                  </w:r>
                  <w:r w:rsid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 xml:space="preserve"> </w:t>
                  </w: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 xml:space="preserve">under 16 - consent </w:t>
                  </w:r>
                  <w:r w:rsid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f</w:t>
                  </w: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or</w:t>
                  </w:r>
                  <w:r w:rsid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 xml:space="preserve"> </w:t>
                  </w:r>
                  <w:r w:rsidRPr="00B6329D">
                    <w:rPr>
                      <w:rFonts w:ascii="CopperplateGothic-Light" w:hAnsi="CopperplateGothic-Light" w:cs="CopperplateGothic-Light"/>
                      <w:sz w:val="28"/>
                      <w:szCs w:val="28"/>
                    </w:rPr>
                    <w:t>drug testing</w:t>
                  </w:r>
                </w:p>
              </w:tc>
            </w:tr>
            <w:tr w:rsidR="00484C4E" w14:paraId="558CCA14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5D9CE6F7" w14:textId="3AFD6461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675574A2" w14:textId="1D314F5D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54686210" w14:textId="609079FD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14:paraId="4386D947" w14:textId="34296A13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274A4DFD" w14:textId="3CEF2283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14" w:type="dxa"/>
                </w:tcPr>
                <w:p w14:paraId="689EAA8A" w14:textId="7B3E2347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28" w:type="dxa"/>
                </w:tcPr>
                <w:p w14:paraId="2A0162DA" w14:textId="421D6B10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84" w:type="dxa"/>
                </w:tcPr>
                <w:p w14:paraId="1239FC32" w14:textId="48E408DF" w:rsidR="00484C4E" w:rsidRPr="00B80626" w:rsidRDefault="00484C4E">
                  <w:pPr>
                    <w:rPr>
                      <w:sz w:val="32"/>
                      <w:szCs w:val="32"/>
                      <w:lang w:eastAsia="zh-TW"/>
                    </w:rPr>
                  </w:pPr>
                </w:p>
              </w:tc>
            </w:tr>
            <w:tr w:rsidR="00484C4E" w14:paraId="2A02E4AC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153138C9" w14:textId="65E5D67C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</w:tcPr>
                <w:p w14:paraId="1C5C307E" w14:textId="0E9216D6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</w:tcPr>
                <w:p w14:paraId="17BD1177" w14:textId="24CBA944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14:paraId="4B53C4D7" w14:textId="33D7229C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67B3584D" w14:textId="0BF33886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14" w:type="dxa"/>
                </w:tcPr>
                <w:p w14:paraId="664F66E6" w14:textId="4507C743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28" w:type="dxa"/>
                </w:tcPr>
                <w:p w14:paraId="0F2B7919" w14:textId="2B5804DD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884" w:type="dxa"/>
                </w:tcPr>
                <w:p w14:paraId="11D16B02" w14:textId="0D99658E" w:rsidR="00484C4E" w:rsidRPr="00B80626" w:rsidRDefault="00484C4E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484C4E" w14:paraId="68A22C91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4C0B761F" w14:textId="77777777" w:rsidR="00484C4E" w:rsidRDefault="00484C4E"/>
              </w:tc>
              <w:tc>
                <w:tcPr>
                  <w:tcW w:w="1843" w:type="dxa"/>
                </w:tcPr>
                <w:p w14:paraId="6EBF62B8" w14:textId="77777777" w:rsidR="00484C4E" w:rsidRDefault="00484C4E"/>
              </w:tc>
              <w:tc>
                <w:tcPr>
                  <w:tcW w:w="2693" w:type="dxa"/>
                </w:tcPr>
                <w:p w14:paraId="3F3B166B" w14:textId="77777777" w:rsidR="00484C4E" w:rsidRDefault="00484C4E"/>
              </w:tc>
              <w:tc>
                <w:tcPr>
                  <w:tcW w:w="851" w:type="dxa"/>
                </w:tcPr>
                <w:p w14:paraId="58D7DE29" w14:textId="77777777" w:rsidR="00484C4E" w:rsidRDefault="00484C4E"/>
              </w:tc>
              <w:tc>
                <w:tcPr>
                  <w:tcW w:w="1134" w:type="dxa"/>
                </w:tcPr>
                <w:p w14:paraId="6C72BC2F" w14:textId="77777777" w:rsidR="00484C4E" w:rsidRDefault="00484C4E"/>
              </w:tc>
              <w:tc>
                <w:tcPr>
                  <w:tcW w:w="914" w:type="dxa"/>
                </w:tcPr>
                <w:p w14:paraId="08AA497E" w14:textId="77777777" w:rsidR="00484C4E" w:rsidRDefault="00484C4E"/>
              </w:tc>
              <w:tc>
                <w:tcPr>
                  <w:tcW w:w="928" w:type="dxa"/>
                </w:tcPr>
                <w:p w14:paraId="07D22857" w14:textId="77777777" w:rsidR="00484C4E" w:rsidRDefault="00484C4E"/>
              </w:tc>
              <w:tc>
                <w:tcPr>
                  <w:tcW w:w="2884" w:type="dxa"/>
                </w:tcPr>
                <w:p w14:paraId="2462429C" w14:textId="77777777" w:rsidR="00484C4E" w:rsidRDefault="00484C4E"/>
              </w:tc>
            </w:tr>
            <w:tr w:rsidR="00484C4E" w14:paraId="0A5E1640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3094A4F9" w14:textId="77777777" w:rsidR="00484C4E" w:rsidRDefault="00484C4E"/>
              </w:tc>
              <w:tc>
                <w:tcPr>
                  <w:tcW w:w="1843" w:type="dxa"/>
                </w:tcPr>
                <w:p w14:paraId="5189A651" w14:textId="77777777" w:rsidR="00484C4E" w:rsidRDefault="00484C4E"/>
              </w:tc>
              <w:tc>
                <w:tcPr>
                  <w:tcW w:w="2693" w:type="dxa"/>
                </w:tcPr>
                <w:p w14:paraId="28BE64AB" w14:textId="77777777" w:rsidR="00484C4E" w:rsidRDefault="00484C4E"/>
              </w:tc>
              <w:tc>
                <w:tcPr>
                  <w:tcW w:w="851" w:type="dxa"/>
                </w:tcPr>
                <w:p w14:paraId="2B28B589" w14:textId="77777777" w:rsidR="00484C4E" w:rsidRDefault="00484C4E"/>
              </w:tc>
              <w:tc>
                <w:tcPr>
                  <w:tcW w:w="1134" w:type="dxa"/>
                </w:tcPr>
                <w:p w14:paraId="53C91233" w14:textId="77777777" w:rsidR="00484C4E" w:rsidRDefault="00484C4E"/>
              </w:tc>
              <w:tc>
                <w:tcPr>
                  <w:tcW w:w="914" w:type="dxa"/>
                </w:tcPr>
                <w:p w14:paraId="63CC08AA" w14:textId="77777777" w:rsidR="00484C4E" w:rsidRDefault="00484C4E"/>
              </w:tc>
              <w:tc>
                <w:tcPr>
                  <w:tcW w:w="928" w:type="dxa"/>
                </w:tcPr>
                <w:p w14:paraId="25754F4E" w14:textId="77777777" w:rsidR="00484C4E" w:rsidRDefault="00484C4E"/>
              </w:tc>
              <w:tc>
                <w:tcPr>
                  <w:tcW w:w="2884" w:type="dxa"/>
                </w:tcPr>
                <w:p w14:paraId="20702C3E" w14:textId="77777777" w:rsidR="00484C4E" w:rsidRDefault="00484C4E"/>
              </w:tc>
            </w:tr>
            <w:tr w:rsidR="00484C4E" w14:paraId="172185E9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568852EA" w14:textId="77777777" w:rsidR="00484C4E" w:rsidRDefault="00484C4E"/>
              </w:tc>
              <w:tc>
                <w:tcPr>
                  <w:tcW w:w="1843" w:type="dxa"/>
                </w:tcPr>
                <w:p w14:paraId="46E1C7A7" w14:textId="77777777" w:rsidR="00484C4E" w:rsidRDefault="00484C4E"/>
              </w:tc>
              <w:tc>
                <w:tcPr>
                  <w:tcW w:w="2693" w:type="dxa"/>
                </w:tcPr>
                <w:p w14:paraId="5EB53A0B" w14:textId="77777777" w:rsidR="00484C4E" w:rsidRDefault="00484C4E"/>
              </w:tc>
              <w:tc>
                <w:tcPr>
                  <w:tcW w:w="851" w:type="dxa"/>
                </w:tcPr>
                <w:p w14:paraId="698092CF" w14:textId="77777777" w:rsidR="00484C4E" w:rsidRDefault="00484C4E"/>
              </w:tc>
              <w:tc>
                <w:tcPr>
                  <w:tcW w:w="1134" w:type="dxa"/>
                </w:tcPr>
                <w:p w14:paraId="048CEEBD" w14:textId="77777777" w:rsidR="00484C4E" w:rsidRDefault="00484C4E"/>
              </w:tc>
              <w:tc>
                <w:tcPr>
                  <w:tcW w:w="914" w:type="dxa"/>
                </w:tcPr>
                <w:p w14:paraId="2DAF6C7A" w14:textId="77777777" w:rsidR="00484C4E" w:rsidRDefault="00484C4E"/>
              </w:tc>
              <w:tc>
                <w:tcPr>
                  <w:tcW w:w="928" w:type="dxa"/>
                </w:tcPr>
                <w:p w14:paraId="3DE1576B" w14:textId="77777777" w:rsidR="00484C4E" w:rsidRDefault="00484C4E"/>
              </w:tc>
              <w:tc>
                <w:tcPr>
                  <w:tcW w:w="2884" w:type="dxa"/>
                </w:tcPr>
                <w:p w14:paraId="08E36836" w14:textId="77777777" w:rsidR="00484C4E" w:rsidRDefault="00484C4E"/>
              </w:tc>
            </w:tr>
            <w:tr w:rsidR="00484C4E" w14:paraId="38D993E1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7C1AE826" w14:textId="77777777" w:rsidR="00484C4E" w:rsidRDefault="00484C4E"/>
              </w:tc>
              <w:tc>
                <w:tcPr>
                  <w:tcW w:w="1843" w:type="dxa"/>
                </w:tcPr>
                <w:p w14:paraId="2F48F5F6" w14:textId="77777777" w:rsidR="00484C4E" w:rsidRDefault="00484C4E"/>
              </w:tc>
              <w:tc>
                <w:tcPr>
                  <w:tcW w:w="2693" w:type="dxa"/>
                </w:tcPr>
                <w:p w14:paraId="1D10B776" w14:textId="77777777" w:rsidR="00484C4E" w:rsidRDefault="00484C4E"/>
              </w:tc>
              <w:tc>
                <w:tcPr>
                  <w:tcW w:w="851" w:type="dxa"/>
                </w:tcPr>
                <w:p w14:paraId="255ADC39" w14:textId="77777777" w:rsidR="00484C4E" w:rsidRDefault="00484C4E"/>
              </w:tc>
              <w:tc>
                <w:tcPr>
                  <w:tcW w:w="1134" w:type="dxa"/>
                </w:tcPr>
                <w:p w14:paraId="29BF2C95" w14:textId="77777777" w:rsidR="00484C4E" w:rsidRDefault="00484C4E"/>
              </w:tc>
              <w:tc>
                <w:tcPr>
                  <w:tcW w:w="914" w:type="dxa"/>
                </w:tcPr>
                <w:p w14:paraId="261E1A9C" w14:textId="77777777" w:rsidR="00484C4E" w:rsidRDefault="00484C4E"/>
              </w:tc>
              <w:tc>
                <w:tcPr>
                  <w:tcW w:w="928" w:type="dxa"/>
                </w:tcPr>
                <w:p w14:paraId="6BEF9B46" w14:textId="77777777" w:rsidR="00484C4E" w:rsidRDefault="00484C4E"/>
              </w:tc>
              <w:tc>
                <w:tcPr>
                  <w:tcW w:w="2884" w:type="dxa"/>
                </w:tcPr>
                <w:p w14:paraId="6224CD01" w14:textId="77777777" w:rsidR="00484C4E" w:rsidRDefault="00484C4E"/>
              </w:tc>
            </w:tr>
            <w:tr w:rsidR="007E1507" w14:paraId="221E08D6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22E004E1" w14:textId="77777777" w:rsidR="007E1507" w:rsidRDefault="007E1507"/>
              </w:tc>
              <w:tc>
                <w:tcPr>
                  <w:tcW w:w="1843" w:type="dxa"/>
                </w:tcPr>
                <w:p w14:paraId="0727EC41" w14:textId="77777777" w:rsidR="007E1507" w:rsidRDefault="007E1507"/>
              </w:tc>
              <w:tc>
                <w:tcPr>
                  <w:tcW w:w="2693" w:type="dxa"/>
                </w:tcPr>
                <w:p w14:paraId="219F3C27" w14:textId="77777777" w:rsidR="007E1507" w:rsidRDefault="007E1507"/>
              </w:tc>
              <w:tc>
                <w:tcPr>
                  <w:tcW w:w="851" w:type="dxa"/>
                </w:tcPr>
                <w:p w14:paraId="74D36308" w14:textId="77777777" w:rsidR="007E1507" w:rsidRDefault="007E1507"/>
              </w:tc>
              <w:tc>
                <w:tcPr>
                  <w:tcW w:w="1134" w:type="dxa"/>
                </w:tcPr>
                <w:p w14:paraId="6C8B12F4" w14:textId="77777777" w:rsidR="007E1507" w:rsidRDefault="007E1507"/>
              </w:tc>
              <w:tc>
                <w:tcPr>
                  <w:tcW w:w="914" w:type="dxa"/>
                </w:tcPr>
                <w:p w14:paraId="2E630DF5" w14:textId="77777777" w:rsidR="007E1507" w:rsidRDefault="007E1507"/>
              </w:tc>
              <w:tc>
                <w:tcPr>
                  <w:tcW w:w="928" w:type="dxa"/>
                </w:tcPr>
                <w:p w14:paraId="291B3876" w14:textId="77777777" w:rsidR="007E1507" w:rsidRDefault="007E1507"/>
              </w:tc>
              <w:tc>
                <w:tcPr>
                  <w:tcW w:w="2884" w:type="dxa"/>
                </w:tcPr>
                <w:p w14:paraId="1451D326" w14:textId="77777777" w:rsidR="007E1507" w:rsidRDefault="007E1507"/>
              </w:tc>
            </w:tr>
            <w:tr w:rsidR="00484C4E" w14:paraId="0C730627" w14:textId="77777777" w:rsidTr="007E1507">
              <w:trPr>
                <w:trHeight w:val="567"/>
              </w:trPr>
              <w:tc>
                <w:tcPr>
                  <w:tcW w:w="3995" w:type="dxa"/>
                </w:tcPr>
                <w:p w14:paraId="0E0AE387" w14:textId="77777777" w:rsidR="00484C4E" w:rsidRDefault="00484C4E"/>
              </w:tc>
              <w:tc>
                <w:tcPr>
                  <w:tcW w:w="1843" w:type="dxa"/>
                </w:tcPr>
                <w:p w14:paraId="52C75BC7" w14:textId="77777777" w:rsidR="00484C4E" w:rsidRDefault="00484C4E"/>
              </w:tc>
              <w:tc>
                <w:tcPr>
                  <w:tcW w:w="2693" w:type="dxa"/>
                </w:tcPr>
                <w:p w14:paraId="4518C1CD" w14:textId="77777777" w:rsidR="00484C4E" w:rsidRDefault="00484C4E"/>
              </w:tc>
              <w:tc>
                <w:tcPr>
                  <w:tcW w:w="851" w:type="dxa"/>
                </w:tcPr>
                <w:p w14:paraId="61CFAD83" w14:textId="77777777" w:rsidR="00484C4E" w:rsidRDefault="00484C4E"/>
              </w:tc>
              <w:tc>
                <w:tcPr>
                  <w:tcW w:w="1134" w:type="dxa"/>
                </w:tcPr>
                <w:p w14:paraId="774064D6" w14:textId="77777777" w:rsidR="00484C4E" w:rsidRDefault="00484C4E"/>
              </w:tc>
              <w:tc>
                <w:tcPr>
                  <w:tcW w:w="914" w:type="dxa"/>
                </w:tcPr>
                <w:p w14:paraId="7C69554F" w14:textId="77777777" w:rsidR="00484C4E" w:rsidRDefault="00484C4E"/>
              </w:tc>
              <w:tc>
                <w:tcPr>
                  <w:tcW w:w="928" w:type="dxa"/>
                </w:tcPr>
                <w:p w14:paraId="6FFAA35E" w14:textId="77777777" w:rsidR="00484C4E" w:rsidRDefault="00484C4E"/>
              </w:tc>
              <w:tc>
                <w:tcPr>
                  <w:tcW w:w="2884" w:type="dxa"/>
                </w:tcPr>
                <w:p w14:paraId="7D5A4E19" w14:textId="77777777" w:rsidR="00484C4E" w:rsidRDefault="00484C4E"/>
              </w:tc>
            </w:tr>
          </w:tbl>
          <w:p w14:paraId="43645C9A" w14:textId="77777777" w:rsidR="004116B0" w:rsidRDefault="004116B0"/>
        </w:tc>
      </w:tr>
    </w:tbl>
    <w:p w14:paraId="698F2D58" w14:textId="7545BDC6" w:rsidR="00A115C6" w:rsidRDefault="00A115C6"/>
    <w:p w14:paraId="5B88F45E" w14:textId="5455D65D" w:rsidR="009B03E4" w:rsidRDefault="007E1507" w:rsidP="007E1507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color w:val="000000"/>
          <w:sz w:val="32"/>
          <w:szCs w:val="32"/>
        </w:rPr>
      </w:pPr>
      <w:r w:rsidRPr="00B6329D">
        <w:rPr>
          <w:rFonts w:ascii="CopperplateGothic-Light" w:hAnsi="CopperplateGothic-Light" w:cs="CopperplateGothic-Light"/>
          <w:color w:val="000000"/>
          <w:sz w:val="32"/>
          <w:szCs w:val="32"/>
        </w:rPr>
        <w:t xml:space="preserve">Entries to be emailed to </w:t>
      </w:r>
      <w:hyperlink r:id="rId7" w:history="1">
        <w:r w:rsidR="009B03E4" w:rsidRPr="00237C41">
          <w:rPr>
            <w:rStyle w:val="Hyperlink"/>
            <w:rFonts w:ascii="CopperplateGothic-Light" w:hAnsi="CopperplateGothic-Light" w:cs="CopperplateGothic-Light"/>
            <w:sz w:val="32"/>
            <w:szCs w:val="32"/>
          </w:rPr>
          <w:t>colinteed@gmail.com</w:t>
        </w:r>
      </w:hyperlink>
    </w:p>
    <w:p w14:paraId="052110AA" w14:textId="7C0D8BE4" w:rsidR="009B03E4" w:rsidRDefault="009B03E4" w:rsidP="007E1507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color w:val="000000"/>
          <w:sz w:val="32"/>
          <w:szCs w:val="32"/>
        </w:rPr>
      </w:pPr>
      <w:r>
        <w:rPr>
          <w:rFonts w:ascii="CopperplateGothic-Light" w:hAnsi="CopperplateGothic-Light" w:cs="CopperplateGothic-Light"/>
          <w:color w:val="000000"/>
          <w:sz w:val="32"/>
          <w:szCs w:val="32"/>
        </w:rPr>
        <w:t>posted to 2 Monmouth Close, Mount Nod, Coventry, CV5 7JA</w:t>
      </w:r>
    </w:p>
    <w:p w14:paraId="220A35EA" w14:textId="6089033A" w:rsidR="007E1507" w:rsidRPr="00B6329D" w:rsidRDefault="007E1507" w:rsidP="007E1507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color w:val="000000"/>
          <w:sz w:val="32"/>
          <w:szCs w:val="32"/>
        </w:rPr>
      </w:pPr>
      <w:r w:rsidRPr="00B6329D">
        <w:rPr>
          <w:rFonts w:ascii="CopperplateGothic-Light" w:hAnsi="CopperplateGothic-Light" w:cs="CopperplateGothic-Light"/>
          <w:color w:val="000000"/>
          <w:sz w:val="32"/>
          <w:szCs w:val="32"/>
        </w:rPr>
        <w:t>or left</w:t>
      </w:r>
      <w:r w:rsidR="00B6329D" w:rsidRPr="00B6329D">
        <w:rPr>
          <w:rFonts w:ascii="CopperplateGothic-Light" w:hAnsi="CopperplateGothic-Light" w:cs="CopperplateGothic-Light"/>
          <w:color w:val="000000"/>
          <w:sz w:val="32"/>
          <w:szCs w:val="32"/>
        </w:rPr>
        <w:t xml:space="preserve"> </w:t>
      </w:r>
      <w:r w:rsidRPr="00B6329D">
        <w:rPr>
          <w:rFonts w:ascii="CopperplateGothic-Light" w:hAnsi="CopperplateGothic-Light" w:cs="CopperplateGothic-Light"/>
          <w:color w:val="000000"/>
          <w:sz w:val="32"/>
          <w:szCs w:val="32"/>
        </w:rPr>
        <w:t xml:space="preserve">in the </w:t>
      </w:r>
      <w:r w:rsidR="00B6329D" w:rsidRPr="00B6329D">
        <w:rPr>
          <w:rFonts w:ascii="CopperplateGothic-Light" w:hAnsi="CopperplateGothic-Light" w:cs="CopperplateGothic-Light"/>
          <w:color w:val="000000"/>
          <w:sz w:val="32"/>
          <w:szCs w:val="32"/>
        </w:rPr>
        <w:t xml:space="preserve">committee drop box in </w:t>
      </w:r>
      <w:r w:rsidRPr="00B6329D">
        <w:rPr>
          <w:rFonts w:ascii="CopperplateGothic-Light" w:hAnsi="CopperplateGothic-Light" w:cs="CopperplateGothic-Light"/>
          <w:color w:val="000000"/>
          <w:sz w:val="32"/>
          <w:szCs w:val="32"/>
        </w:rPr>
        <w:t>club house</w:t>
      </w:r>
    </w:p>
    <w:sectPr w:rsidR="007E1507" w:rsidRPr="00B6329D" w:rsidSect="004F3A71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C348" w14:textId="77777777" w:rsidR="00D67E72" w:rsidRDefault="00D67E72" w:rsidP="00691E21">
      <w:pPr>
        <w:spacing w:after="0" w:line="240" w:lineRule="auto"/>
      </w:pPr>
      <w:r>
        <w:separator/>
      </w:r>
    </w:p>
  </w:endnote>
  <w:endnote w:type="continuationSeparator" w:id="0">
    <w:p w14:paraId="5FE5DF05" w14:textId="77777777" w:rsidR="00D67E72" w:rsidRDefault="00D67E72" w:rsidP="0069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888E" w14:textId="77777777" w:rsidR="00D67E72" w:rsidRDefault="00D67E72" w:rsidP="00691E21">
      <w:pPr>
        <w:spacing w:after="0" w:line="240" w:lineRule="auto"/>
      </w:pPr>
      <w:r>
        <w:separator/>
      </w:r>
    </w:p>
  </w:footnote>
  <w:footnote w:type="continuationSeparator" w:id="0">
    <w:p w14:paraId="00AE4A89" w14:textId="77777777" w:rsidR="00D67E72" w:rsidRDefault="00D67E72" w:rsidP="00691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71"/>
    <w:rsid w:val="00035DDB"/>
    <w:rsid w:val="00050F4B"/>
    <w:rsid w:val="000C4A3D"/>
    <w:rsid w:val="000D04FE"/>
    <w:rsid w:val="00153545"/>
    <w:rsid w:val="001A223A"/>
    <w:rsid w:val="001C58A9"/>
    <w:rsid w:val="00220ACD"/>
    <w:rsid w:val="003468D5"/>
    <w:rsid w:val="00382B0C"/>
    <w:rsid w:val="003B7EA4"/>
    <w:rsid w:val="004031C8"/>
    <w:rsid w:val="004116B0"/>
    <w:rsid w:val="004727DA"/>
    <w:rsid w:val="00484C4E"/>
    <w:rsid w:val="004F3A71"/>
    <w:rsid w:val="00545613"/>
    <w:rsid w:val="0059244E"/>
    <w:rsid w:val="00690D68"/>
    <w:rsid w:val="00691E21"/>
    <w:rsid w:val="006A5444"/>
    <w:rsid w:val="00744DC9"/>
    <w:rsid w:val="007A43FE"/>
    <w:rsid w:val="007B6BD2"/>
    <w:rsid w:val="007E1507"/>
    <w:rsid w:val="00843247"/>
    <w:rsid w:val="00920AAD"/>
    <w:rsid w:val="009B03E4"/>
    <w:rsid w:val="009D2606"/>
    <w:rsid w:val="00A04A4C"/>
    <w:rsid w:val="00A115C6"/>
    <w:rsid w:val="00A23D25"/>
    <w:rsid w:val="00A3341B"/>
    <w:rsid w:val="00A90655"/>
    <w:rsid w:val="00B50EC3"/>
    <w:rsid w:val="00B6329D"/>
    <w:rsid w:val="00B80626"/>
    <w:rsid w:val="00BA0D7E"/>
    <w:rsid w:val="00C25166"/>
    <w:rsid w:val="00C61AD3"/>
    <w:rsid w:val="00C95764"/>
    <w:rsid w:val="00CA24EE"/>
    <w:rsid w:val="00D67E72"/>
    <w:rsid w:val="00E41319"/>
    <w:rsid w:val="00F62BF3"/>
    <w:rsid w:val="00FD69C7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667F9"/>
  <w15:chartTrackingRefBased/>
  <w15:docId w15:val="{3B02FDF8-5477-4BCA-A593-35310031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21"/>
  </w:style>
  <w:style w:type="paragraph" w:styleId="Footer">
    <w:name w:val="footer"/>
    <w:basedOn w:val="Normal"/>
    <w:link w:val="FooterChar"/>
    <w:uiPriority w:val="99"/>
    <w:unhideWhenUsed/>
    <w:rsid w:val="0069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21"/>
  </w:style>
  <w:style w:type="character" w:styleId="FollowedHyperlink">
    <w:name w:val="FollowedHyperlink"/>
    <w:basedOn w:val="DefaultParagraphFont"/>
    <w:uiPriority w:val="99"/>
    <w:semiHidden/>
    <w:unhideWhenUsed/>
    <w:rsid w:val="00691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inte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smith</dc:creator>
  <cp:keywords/>
  <dc:description/>
  <cp:lastModifiedBy>Bob E</cp:lastModifiedBy>
  <cp:revision>2</cp:revision>
  <dcterms:created xsi:type="dcterms:W3CDTF">2023-08-20T21:30:00Z</dcterms:created>
  <dcterms:modified xsi:type="dcterms:W3CDTF">2023-08-20T21:30:00Z</dcterms:modified>
</cp:coreProperties>
</file>